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ALESSANDRO BERGONZONI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/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Alessandro Bergonzoni nasce a Bologna nel 1958. 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A 24 anni dopo l’Accademia Antoniana e la laurea in giurisprudenza, inizia la collaborazione artistica con Claudio Calabrò, da quel momento regista-supervisore di tutta la sua attività fino a Madornale 33, debuttando in teatro nel doppio ruolo a lui congeniale di attore-autore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“Scemeggiata”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(1982), a cui faranno seguito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“Chi cabaret fa per tre”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(1983) e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“La regina del Nautilus”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(1984). Già in questi primi spettacoli Bergonzoni sviluppa i temi comici che diventeranno fondamentali nei suoi successivi lavori: il rifiuto del reale come riferimento artistico, “l’esplorazione” linguistica e l’assurdo come mondo comico da esplorare a tutto campo. Il 1985 oltre al debutto de “La saliera e l’ape Piera”, vede Bergonzoni impegnato con le sue prime esperienze radio-televisive. Ma è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“Non è morto nè Flic nè Floc”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(1987) che ad Alessandro Bergonzoni arrivano i primi riconoscimenti sia da parte della critica (menzione speciale del premio I.D.I. 1988) che da parte del grande pubblico. Tra il 1988 e il 1989 Bergonzoni, oltre ad intensificare le sue partecipazioni a programmi radio-televisivi, comincia una ricerca di un continuo confronto sui temi della comicità, da lui sentita come prodotto artistico primario e fondamentale, avviando una serie di incontri-seminari, che ancora oggi continuano, con studenti universitari (Architettura a Firenze, Facoltà di Lettere a Cosenza, Napoli, Milano, Genova, Pavia, Bologna, Roma) e liceali. In questi anni consolida il suo ruolo d’autore comico curando tutte le settimane sulle pagine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“La Repubblica”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edizione Emilia-Romagna, una rubrica dal titolo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“Il s’abato di Alessandro Bergonzoni”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e collaborando inoltre con varie testate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(Tic, La Dolce Vita, Accaparlante (il mensile dell’handicap), Corriere della Sera)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Nell’autunno del 1989 A. Mondadori pubblica il suo primo libro: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“Le balene restino sedute”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vincitore nel giugno 1990 della Palma D’Oro di Bordighera come miglior libro comico dell’anno e anticipatore, sotto molti aspetti, del fenomeno editoriale degli autori comici esploso in questi anni. E’ proprio da queste pagine che, nel novembre 1989, prende vita l’omonimo recital-lettura che Bergonzoni porterà in tourneè con successo per oltre due anni. Lo spettacolo è stato anche registrato nel 1992 per la stagione teatrale di Tele+1, sempre con la regia televisiva di Claudio Calabrò. L’aprile del 1991 segna l’inizio della collaborazione di Bergonzoni con Radio 2 per la quale scrive e realizza tre serie di trasmissioni quotidiane (alla fine realizzerà più di 140 episodi di tre minuti l’uno):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“Zitta, che si sente tutto”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(1991),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“Il vento ha un bel nasino”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(1992) e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“Missione sguazzino”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(1993).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Nello stesso anno scrive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“Il Canto del Giallo”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sei racconti “gialli” per il settimanale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“Panorama”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e alcuni articoli per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“7”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supplemento del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“Corriere della Sera”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febbraio 1992 debutta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“Anghingò”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altro capitolo della sua continua ricerca all’interno del cosmo comico, che contiene un segno narrativo decisamente diverso dai precedenti spettacoli; comincia infatti ad apparire una sorta di trama esplosa in mille frammenti che ricomposti, a volte, compongono una vera e propria storia.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Sempre in questo anno collabora con vari giornali,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(Max, Comix, Corriere della Sera)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Nel novembre A. Mondadori pubblica il suo secondo libro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“E’ già mercoledì e io no”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che ottiene immediatamente un grande successo. In questo periodo vince con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“Il vento ha un bel nasino”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il premio della critica radio-televisiva per la migliore trasmissione radiofonica dell’anno nel settore comico. Per il Natale del 1992 su invito delle Messaggerie, Bergonzoni insieme all’architetto-scenografo Mauro Bellei, prepara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“Motivi di soddisfazione accampati nel deserto”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un libro progetto a tiratura limitata composto da 21 incipit di altrettanti romanzi immaginari e da 16 copertine. Nel 1993 intensifica le collaborazioni con alcune riviste letterarie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(Panta, Il Racconto, Storie)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Nel 1994 conclude la tournee’ di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“Anghingò”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debuttando con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“La cucina del frattempo”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spettacolo nel quale il tentativo di piegare una doppia narrazione estremamente stringata si unisce ad una rappresentazione molto più viscerale ed a tutto campo.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Il 1995 vede l’uscita per Garzanti del suo terzo libro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“Il grande Fermo e i suoi piccoli andirivieni”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dove per la prima volta si cimenta con la struttura del romanzo.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1996 vince sia il premio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Saint Vincent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che il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Gradara Ludens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per la ricerca svolta nell’ambito del comico e comincia una collaborazione fissa con il mensile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“Carnet”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; nella primavera dello stesso anno il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“Premio Candoni”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gli commissiona un atto unico, che intitolerà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“Chi ha ucciso il maiale”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da presentare all’interno della sezione nuova drammaturgia. Questo testo assieme all’inedito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“Ambetrè”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comporrà poi lo spettacolo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“Al Bergo Bergonzoni”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allestito dalla compagnia torinese Assemblea Teatro. Sempre nel 1996 Alessandro Bergonzoni debutta nel ruolo di sceneggiatore-attore nel suo primo cortometraggio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“Piccola Mattanza”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diretto da Claudio Calabrò, che viene presentato al Torino Filmfestival.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All’inizio del 1997 debutta il suo nuovo spettacolo teatrale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“Zius”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E sarà proprio con questo lavoro che la ricerca verso una narrazione lineare troverà un vero punto di partenza: Jean, Jeanjean e Jean per Jean saranno infatti i protagonisti di una storia narrata dall’inizio alla fine.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dicembre dello stesso anno esce, per la Ubulibri,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“Silences - Il teatro di Alessandro Bergonzoni”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la raccolta dei sei testi teatrali che raccontano i suoi quindici anni di attività.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A marzo del 1998, viene invitato dall'Istituto di Cultura Italiana di Parigi a presentare, nell'ambito della rassegna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"SoloItaliano"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una sintesi delle sue opere teatrali. L'appuntamento registra, tra tutti quelli previsti, la massima affluenza di pubblico. Proprio da qui la decisione di far tradurre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"Zius"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in lingua francese.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Nellla stagione teatrale 1998/99 Bergonzoni prosegue la tournée italiana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"Zius"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Nell'aprile 1999 Mario Moretti prepara al Teatro dell'Orologio di Roma uno spettacolo antologico su Bergonzoni dal titolo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"Lunendoli"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mentre il nuovo libro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"Opplero - Storia di un salto"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- edito da Garzanti e presentato al Salone di Torino - è in distribuzione dal maggio 1999.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Sempre in quest’anno inizia una collaborazione con la testata del GR RAI con la nota giornalistica chiamata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“L’epitalamo”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e in novembre debutta al Teatro Due di Parma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"Madornale 33"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Ed è proprio raccontando la storia di Fufyo e della sua ricerca delle 33 verità assolute che Bergonzoni si avvia a chiudere il ciclo artistico che l’ha portato ad interessarsi ad una narrazione teatrale sempre più unitaria e precisa.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Il 2000 lo vede intensificare le partecipazioni radiofoniche su Radio Rai e cominciare una strettissima collaborazione con la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“Casa dei Risvegli - Luca De Nigris”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che lo porterà ad occuparsi sempre di più, negli anni successivi, di malattia e cura tenendo decine di incontri in ospedali e università.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Per questa associazione che si occupa del risveglio dal coma e della successiva riabilitazione cura insieme a Riccardo Rodolfi gli spot cinematografici/televisivi e la campagna stampa diventandone, da questo momento, il testimonial. Da questa collaborazione nasce nell’ottobre 2001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“Coma reading”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messo in scena all’Arena del Sole di Bologna insieme ad Alessandro Baricco, Pino Cacucci e Gabriele Romagnoli, avvenimento che, visto l’interesse suscitato, porterà anche al Festival della Letteratura di Mantova nel 2002 questa volta insieme a Simona Vinci, Ugo Riccarelli e Gabriele Romagnoli.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2001 interpreta la parte del “Direttore del circo” nel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“Pinocchio”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di Roberto Benigni.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2002 accetta l’invito di Tele+ per l’ideazione e la realizzazione di un programma televisivo su Tele+bianco intitolato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“Carta bianca”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: una intera serata da programmare senza alcun limite affidata di volta in volta ad autori quali Alessandro Baricco, Emilio Tadini, Marco Paolini e Alessandro Bergonzoni. Nel dicembre 2002 termina dopo tre anni, la tournè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“Madornale 33”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che diventerà il suo spettacolo più replicato.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2003 continua la serie di incontri con il pubblico nelle università, biblioteche, scuole che lo porterà anche a Modena al Festival della Filosofia dove terrà una esplosiva lezione dal titolo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“Per tutta la durata della parola vita”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All’inizio del 2004 Renzo Sicco per Assemblea Teatro adatta per il palcoscenico il suo libro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“Opplero-Storia di un salto”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facendolo diventare uno spettacolo dal titolo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“Grili, cicalle ed altri erorri”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Nella primavera insieme a Riccardo Rodolfi, prepara il nuovo spettacolo decidendo di dargli una gestazione creativa pubblica e optando per delle anteprime-laboratorio replicate in diverse parti d’Italia; ed è così che nasce in primavera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“Predisporsi al micidiale parte prima: l’inaudito”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percorso necessario per arrivare al debutto nell’ottobre del 2004 del definitivo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“Predisporsi al micidiale”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col quale vince il Premio dell’Associazione Nazionale dei Critici di teatro.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Il 7 settembre 2005 esce per Bompiani il nuovo libro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“Non ardo dal desiderio di diventare uomo finchè posso essere anche donna bambino animale o cosa”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presentato in un’ affollatissima book-parade al Festivaletteratura di Mantova ed espone per la prima volta una sua opera al Museo Archeologico di Aosta nell’ambito della mostra “Il ritratto interiore da Lotto a Pirandello”.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giugno 2006 per la manifestazione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“Fresco Bosco”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espone un’altra opera alla Certosa di Padula e in settembre è alla Mostra del Cinema di Venezia come interprete del mago Festone nel film progetto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“Quijote”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di Mimmo Paladino.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maggio del 2007 progetta e realizza due porte di ingresso per l’inaugurazione della Mambo, la nuova galleria d’arte moderna di Bologna e in ottobre debutta col suo nuovo spettacolo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“NEL”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febbrario 2008 inaugura la sua prima mostra personale alla Galleria Mimmo Scognamiglio di Napoli e in settembre a Modena per il festival delle Filosofia tiene un incontro intitolato: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“Il pensiero orda e sue convulsioni (la fantasia incontra Bergonzoni)”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proseguendo così una collaborazione ormai quasi stabile con la prestigiosa manifestazione. A dicembre Garzanti ripubblica l’ormai introvabile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“Le Balene Restino Sedute”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con allegato il dvd originale dello spettacolo.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Nel gennaio del 2009 vince il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Premio UBU 2009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come miglior attore del teatro italiano per lo spettacolo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“NEL”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che, intanto, prosegue il suo lunghissimo tour.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In maggio è invitato ad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Oxford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per un doppio impegno: un incontro con gli studenti di Letteratura Italiana e una versione “campus”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“NEL”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all’interno del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Magdalen College Auditorium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Inoltre anche quest’anno è presente al Festival della Filosofia di Modena con una “lectio” intitolata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“Noi=io alla n”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e a settembre esce per Libri Scheiwiller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“Bastasse Grondare”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il suo primo libro di disegni e scrittura presentato all’Alma Mater di Bologna in occasione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ARTELIBRO 2009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Il 2010 lo vede, a gennaio, partecipare con una sua raccolta di opere, nella splendida ex chiesa di San Giorgio del Poggiale, all’inaugurazione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“Bologna si rivela”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, manifestazione di recupero artistico di luoghi storici, all’interno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Arte Fiera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Il 23 aprile al Teatro dei Vigilanti di Portoferraio si chiude il tour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“NEL”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In maggio comincia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“Tàchete”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20 prove aperte del testo del nuovo spettacolo e partecipa al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Festival Poiesis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con un installazione artistica all’interno dello Spedale Santa Maria del Buon Gesù di Fabriano. In settembre collabora ancora una volta con il Festival della Filosofia di Modena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"Fortu-nati?", 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mostra alla Paggeria di Sassuolo e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"Il voto di vastità"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una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Lectio Magistralis 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ambedue dedicate al tema della fortuna. In ottobre a Reggio Emilia all'interno del cartellone del Festival Internazionale Fuori debutta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"Urge"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il nuovo spettacolo nato dopo le prove aperte dell'estate. In questo stesso periodo comincia una collaborazione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Il Venerdì di Repubblica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con una rubrica dal titolo "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Aprimi cielo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". In dicembre allestisce alla Otto Gallery di Bologna la sua nuova personale: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Proporzioni occulte (gli antipodi)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Nel gennaio 2011, sempre all'interno della Otto Gallery, partecipa alla notte bianca di Artefiera con l'installazione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"Ai tuoi piedi (gli appallottolati)"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In giugno su invito della Città dell’Arte – Fondazione Pistoletto inaugura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Grembi: soglie dell’inconcepibile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nella Sala delle Colonne di Biella. 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Mentre continuano le repliche di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Urge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partecipa a vari festival; da ricordare quello di Udine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Vicino Lontano- Premio Terzani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e, in occasione dell'uscita, per Garzanti, del testo e del dvd di "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Nel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", il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Festivaletteratura di Mantova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dove con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Defenestrato, pensieri al balcone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coinvolge migliaia di persone con due trascinanti orazioni da balconi cittadini. Nel dicembre dello stesso anno, su invito del direttore Marco Minuz, apre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Maceria Prima (accuse mosse)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alla Galleria d’Arte Moderna e Contemporanea Armando Pizzinato di Pordenone, istallazione che segnerà il suo primo ingresso, con una personale, in un Museo d’arte.</w:t>
      </w:r>
    </w:p>
    <w:p>
      <w:pPr>
        <w:jc w:val="both"/>
      </w:pPr>
      <w:r>
        <w:rPr>
          <w:rFonts w:ascii="Arial" w:hAnsi="Arial" w:cs="Arial"/>
          <w:sz w:val="26"/>
          <w:sz-cs w:val="26"/>
          <w:spacing w:val="0"/>
          <w:color w:val="1A1A1A"/>
        </w:rPr>
        <w:t xml:space="preserve">Il 2012 lo vede promotore e protagonista di iniziative nelle carceri di Bollate, Bologna e Padova. E a tal proposito in maggio a Fabriano per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Poiesis 2012 i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nsieme a Luigi Manconi, incontra il pubblico con "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Sprigionar la Forza! (Celle: la galera, il coma)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". Nel maggio 2012 partecipa insieme ad altri dieci artisti a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undici allunaggi possibili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progetto e mostra di Martina Cavallarin a Cà Zenobio di Venezia e a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WOP!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mostra collettiva a Milano. A giugno realizza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8 Sogni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per Radio3 Rai e nell’estate partecipa ai festival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La Repubblica delle Idee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a Bologna, dell’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Antropologia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a Pistoia e della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Spiritualità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a Torino, quest'ultimo assieme a Vito Mancuso col quale discute al Teatro Carignano sul tema "dell'agire secondo legge di libertà". A settembre con una lectio magistralis "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C'osa! (del tentar di capire le cose che servono e che serviamo)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" riempe Piazza Grande a Modena per il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FestivalFilosofia 2012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dedicato alle cose. E mentre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Urge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 continua ad aggiungere repliche in tutti i teatri italiani il 12 Dicembre 2012 inaugura alla galleria FABBRIc.a. di Milano la sua mostra “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Tutto torna come dopo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”. Immediatamente dopo espone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"C'Attività (il vivaio dei segregati)"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un'installazione site specific realizzata per la prima edizione di SetUp a Bologna. Il 2013 lo vede portare il suo lavoro in Europa: a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 Berlino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con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"Data on imperfection"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una mostra collettiva, mentre negli Istituti Italiani di Cultura di Madrid e Amburgo e all'università di Salamanca presenta il proprio lavoro artistico con showcase e incontri. in aprile compone e interpreta il testo del video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Mimmo Paladino "Il Sembra, l'Alzolaio"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commissionato dalla Fondazione Ferragamo  In occasione della mostra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"Il calzolaio prodigioso"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al Museo Ferragamo di Firenze. In settenbre presentato al Festivaletteratura di Mantova esce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"L'amorte"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ed. Garzanti il suo primo libro di poesia. Il 15 Dicembre dopo oltre tre anni si chiude il tour di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"Urge".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Durante la settimana di Arte Fiera, Art City e SetUp 2014 lancia a Bologna il movimento artistico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"La Vita in Fasce"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un segno che indossa come esposizione personale di un'intenzione 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(http://alessandrobergonzoni.it/viteinfasce.htm)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. Il 7 e 8 Marzo debutta al teatro Asioli di Correggio </w:t>
      </w:r>
      <w:r>
        <w:rPr>
          <w:rFonts w:ascii="Arial" w:hAnsi="Arial" w:cs="Arial"/>
          <w:sz w:val="26"/>
          <w:sz-cs w:val="26"/>
          <w:b/>
          <w:spacing w:val="0"/>
          <w:color w:val="1A1A1A"/>
        </w:rPr>
        <w:t xml:space="preserve">"Nessi"</w:t>
      </w:r>
      <w:r>
        <w:rPr>
          <w:rFonts w:ascii="Arial" w:hAnsi="Arial" w:cs="Arial"/>
          <w:sz w:val="26"/>
          <w:sz-cs w:val="26"/>
          <w:spacing w:val="0"/>
          <w:color w:val="1A1A1A"/>
        </w:rPr>
        <w:t xml:space="preserve"> il suo quattordicesimo spettacolo in cui firma oltre al testo, le scene e la coregia con Riccardo Rodolfi.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CocoaOOXMLWriter/1561.2</generator>
</meta>
</file>